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Congrats on moving forward to the final step with Kellogg’s (</w:t>
      </w:r>
      <w:hyperlink r:id="rId5" w:history="1">
        <w:r w:rsidRPr="00EE0689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http://www.kelloggcompany.com/en_US/home.html</w:t>
        </w:r>
      </w:hyperlink>
      <w:r w:rsidRPr="00EE0689">
        <w:rPr>
          <w:rFonts w:ascii="Calibri" w:eastAsia="Times New Roman" w:hAnsi="Calibri" w:cs="Calibri"/>
          <w:color w:val="000000"/>
          <w:sz w:val="22"/>
          <w:szCs w:val="22"/>
        </w:rPr>
        <w:t>)!! All the information you need is below for your interview on Tuesday the 27</w:t>
      </w:r>
      <w:r w:rsidRPr="00EE068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.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Interview Prep: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Monday morning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9:00AM CT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Who you will be interviewing with: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Doug Tucker – PMO Resource Manager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hyperlink r:id="rId6" w:history="1">
        <w:r w:rsidRPr="00EE0689">
          <w:rPr>
            <w:rFonts w:ascii="Calibri" w:eastAsia="Times New Roman" w:hAnsi="Calibri" w:cs="Calibri"/>
            <w:b/>
            <w:bCs/>
            <w:color w:val="800080"/>
            <w:sz w:val="22"/>
            <w:szCs w:val="22"/>
            <w:u w:val="single"/>
          </w:rPr>
          <w:t>https://www.linkedin.com/in/doug-tucker-pmp-csm-a691235/</w:t>
        </w:r>
      </w:hyperlink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Natalee Plevritis – Director of the Portfolio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Pr="00EE0689">
          <w:rPr>
            <w:rFonts w:ascii="Calibri" w:eastAsia="Times New Roman" w:hAnsi="Calibri" w:cs="Calibri"/>
            <w:b/>
            <w:bCs/>
            <w:color w:val="800080"/>
            <w:sz w:val="22"/>
            <w:szCs w:val="22"/>
            <w:u w:val="single"/>
          </w:rPr>
          <w:t>https://www.linkedin.com/in/nataleegreen/</w:t>
        </w:r>
      </w:hyperlink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Interview Schedule: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10</w:t>
      </w:r>
      <w:r>
        <w:rPr>
          <w:rFonts w:ascii="Calibri" w:eastAsia="Times New Roman" w:hAnsi="Calibri" w:cs="Calibri"/>
          <w:color w:val="000000"/>
          <w:sz w:val="22"/>
          <w:szCs w:val="22"/>
        </w:rPr>
        <w:t>:00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AM – 11</w:t>
      </w:r>
      <w:r>
        <w:rPr>
          <w:rFonts w:ascii="Calibri" w:eastAsia="Times New Roman" w:hAnsi="Calibri" w:cs="Calibri"/>
          <w:color w:val="000000"/>
          <w:sz w:val="22"/>
          <w:szCs w:val="22"/>
        </w:rPr>
        <w:t>:00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AM CT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Location: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800 Commerce Drive OAKBROOK IL 60181 United States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Questions to be prepared for: (Make sure you're able to provide examples)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Tell me about yourself?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Please describe your experience leading Security /  Infrastructure projects?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Tell me about your experience managing budgets / What is the largest budget you have managed?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What is your knowledge of Capital vs Expense?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What experience do you have managing vendors and what is your vendor management style?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How do you deal with conflict on your team and please provide an example during your career you experienced this?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Tell me about your experience working on a global/large project?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Please describe your experience mitigating issues and risks on a project?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Whose fault is it if a project fails? 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What do you consider a risk on a project?</w:t>
      </w:r>
    </w:p>
    <w:p w:rsidR="00EE0689" w:rsidRPr="00EE0689" w:rsidRDefault="00EE0689" w:rsidP="00EE0689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How do you communicate with project stakeholders? (Ability to communicate project details and transparency is very important to them). Some stakeholders may be offsite.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Questions Kellogg's asks around budget: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What is your experience in tracking finance and budgets? He is looking for specific details about their experience, not general answers about tracking a budget because most large PMO’s don’t have their PM’s tracking the budgets as strict as Kellogg’s does. 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Other Questions Kellogg's asks to get a better idea of their PM responsibilities: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Walk me through your Project Life Cycle? He is looking for examples on Project Charter, Scope creating, Scope change, budgeting, resource allocation, change management, implementation, go live, post go-live support. He wants the candidates to walk them through how they start a project through competition. 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The lessons that he has learned over the last couple of months is that 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Kellogg’s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 xml:space="preserve"> is more focused on PMO and Project Management skills (Driving projects, timeline tracking and updating, risk mitigation) rather than being an SME on a typical project or technology.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      </w:t>
      </w: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Good questions to ask:</w:t>
      </w:r>
    </w:p>
    <w:p w:rsidR="00EE0689" w:rsidRPr="00EE0689" w:rsidRDefault="00EE0689" w:rsidP="00EE06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Tell me about the team I would be work working with</w:t>
      </w:r>
    </w:p>
    <w:p w:rsidR="00EE0689" w:rsidRPr="00EE0689" w:rsidRDefault="00EE0689" w:rsidP="00EE06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Tell me more about project and what your expectations are</w:t>
      </w:r>
    </w:p>
    <w:p w:rsidR="00EE0689" w:rsidRPr="00EE0689" w:rsidRDefault="00EE0689" w:rsidP="00EE06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How do you judge success in the role</w:t>
      </w:r>
    </w:p>
    <w:p w:rsidR="00EE0689" w:rsidRPr="00EE0689" w:rsidRDefault="00EE0689" w:rsidP="00EE06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What are your expectations in the 1</w:t>
      </w:r>
      <w:r w:rsidRPr="00EE068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st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, 3</w:t>
      </w:r>
      <w:r w:rsidRPr="00EE068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rd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, and 6</w:t>
      </w:r>
      <w:r w:rsidRPr="00EE068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months</w:t>
      </w:r>
    </w:p>
    <w:p w:rsidR="00EE0689" w:rsidRPr="00EE0689" w:rsidRDefault="00EE0689" w:rsidP="00EE06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Are there any concerns that you have about my background as it pertains to the role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:rsidR="00EE0689" w:rsidRPr="00EE0689" w:rsidRDefault="00EE0689" w:rsidP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Below are bullet points on what Kellogg’s are looking for culturally: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Highly energetic and willing to learn and train with team members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Hard-working and able to prioritize a large task load in a fast paced environment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Deadline oriented and takes pride in the work product and manner of delivery.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Self-Starter, hands-on, with careful attention to detail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Strong communication and interpersonal skills, professional writing desired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Confident leader who enjoys challenge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Pro-active and able to effectively implement contracting mechanisms as needed to mitigate risks</w:t>
      </w:r>
    </w:p>
    <w:p w:rsidR="00EE0689" w:rsidRPr="00EE0689" w:rsidRDefault="00EE0689" w:rsidP="00EE06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Value based leader – focus on delivering value not just meeting deadlines.</w:t>
      </w:r>
    </w:p>
    <w:p w:rsidR="00A774A4" w:rsidRPr="00EE0689" w:rsidRDefault="00EE0689">
      <w:pPr>
        <w:rPr>
          <w:rFonts w:ascii="Times New Roman" w:eastAsia="Times New Roman" w:hAnsi="Times New Roman" w:cs="Times New Roman"/>
          <w:color w:val="000000"/>
        </w:rPr>
      </w:pPr>
      <w:r w:rsidRPr="00EE06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sectPr w:rsidR="00A774A4" w:rsidRPr="00EE0689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0663"/>
    <w:multiLevelType w:val="hybridMultilevel"/>
    <w:tmpl w:val="DE367878"/>
    <w:lvl w:ilvl="0" w:tplc="E8080FB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36C9"/>
    <w:multiLevelType w:val="multilevel"/>
    <w:tmpl w:val="14A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1215D"/>
    <w:multiLevelType w:val="multilevel"/>
    <w:tmpl w:val="3CB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A76168"/>
    <w:multiLevelType w:val="hybridMultilevel"/>
    <w:tmpl w:val="49F0D680"/>
    <w:lvl w:ilvl="0" w:tplc="E054BA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91F43"/>
    <w:multiLevelType w:val="multilevel"/>
    <w:tmpl w:val="F37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89"/>
    <w:rsid w:val="00A774A4"/>
    <w:rsid w:val="00D2011B"/>
    <w:rsid w:val="00E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8FBD0"/>
  <w15:chartTrackingRefBased/>
  <w15:docId w15:val="{8EB9A48F-9B21-1E46-B494-5788C6B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6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0689"/>
  </w:style>
  <w:style w:type="paragraph" w:styleId="ListParagraph">
    <w:name w:val="List Paragraph"/>
    <w:basedOn w:val="Normal"/>
    <w:uiPriority w:val="34"/>
    <w:qFormat/>
    <w:rsid w:val="00EE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taleegreen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oug-tucker-pmp-csm-a691235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kelloggcompany.com/en_US/home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79C8F-FB53-46AF-8A41-6AC93C3F9241}"/>
</file>

<file path=customXml/itemProps2.xml><?xml version="1.0" encoding="utf-8"?>
<ds:datastoreItem xmlns:ds="http://schemas.openxmlformats.org/officeDocument/2006/customXml" ds:itemID="{5AE217FF-7757-472D-9065-DDA0583F904F}"/>
</file>

<file path=customXml/itemProps3.xml><?xml version="1.0" encoding="utf-8"?>
<ds:datastoreItem xmlns:ds="http://schemas.openxmlformats.org/officeDocument/2006/customXml" ds:itemID="{58B755B9-2224-40CD-A834-0DDC4FED6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1</cp:revision>
  <dcterms:created xsi:type="dcterms:W3CDTF">2020-05-12T16:32:00Z</dcterms:created>
  <dcterms:modified xsi:type="dcterms:W3CDTF">2020-05-12T16:34:00Z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